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103"/>
        <w:rPr>
          <w:sz w:val="25"/>
          <w:szCs w:val="25"/>
        </w:rPr>
      </w:pPr>
      <w:r w:rsidDel="00000000" w:rsidR="00000000" w:rsidRPr="00000000">
        <w:rPr>
          <w:color w:val="3996dc"/>
          <w:sz w:val="25"/>
          <w:szCs w:val="25"/>
          <w:rtl w:val="0"/>
        </w:rPr>
        <w:t xml:space="preserve">STANDARD OPERATING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82"/>
          <w:tab w:val="left" w:leader="none" w:pos="3077"/>
        </w:tabs>
        <w:spacing w:after="0" w:before="78" w:line="240" w:lineRule="auto"/>
        <w:ind w:left="1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0" w:top="180" w:left="180" w:right="160" w:header="360" w:footer="360"/>
          <w:pgNumType w:start="1"/>
          <w:cols w:equalWidth="0" w:num="2">
            <w:col w:space="1576" w:w="4997"/>
            <w:col w:space="0" w:w="4997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Version No: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" w:before="8" w:line="240" w:lineRule="auto"/>
        <w:ind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25.0" w:type="dxa"/>
        <w:jc w:val="left"/>
        <w:tblInd w:w="122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3387"/>
        <w:gridCol w:w="3969"/>
        <w:gridCol w:w="3969"/>
        <w:tblGridChange w:id="0">
          <w:tblGrid>
            <w:gridCol w:w="3387"/>
            <w:gridCol w:w="3969"/>
            <w:gridCol w:w="3969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996dc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t xml:space="preserve">PADDOCK ROTATION BOARD AND PADDOCK SET UP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this as a template to create and SOP for your farm - you can edit the tagged activities below.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eeeeee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JOB STEPS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 / QUALITY / ENVIRONMENT</w:t>
            </w:r>
          </w:p>
        </w:tc>
      </w:tr>
      <w:tr>
        <w:trPr>
          <w:cantSplit w:val="0"/>
          <w:trHeight w:val="461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PADDOCK ROTATION BOARD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1" w:line="242" w:lineRule="auto"/>
              <w:ind w:left="80" w:right="16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board shows a table with an "AM" and a "PM" line for every herd. The columns show the day and the date.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0" w:line="242" w:lineRule="auto"/>
              <w:ind w:left="80" w:right="20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gap between a day and the "AM"/ "PM" shows where the cows go on THAT day AFTER the "AM" or "PM" milking.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0" w:right="45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Example: AM, Tuesday the 1st of August, Paddock 5 1/3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2" w:lineRule="auto"/>
              <w:ind w:left="80" w:right="1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That means on Tuesday the 1st of August, the cows will go to paddock 5 after milking but only get 1/3 of the paddock.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2" w:lineRule="auto"/>
              <w:ind w:left="80" w:right="22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That means, the PM Jockey on that day will find the cows in Paddock 5.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514600" cy="1739900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739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1" w:right="19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Try to keep the Rotation Board as tidy as possible to prevent confusions.</w:t>
            </w:r>
          </w:p>
        </w:tc>
      </w:tr>
      <w:tr>
        <w:trPr>
          <w:cantSplit w:val="0"/>
          <w:trHeight w:val="30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FARM MAP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20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You will find the farm map next to the Paddock Rotation Board in the office.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1" w:line="242" w:lineRule="auto"/>
              <w:ind w:left="80" w:right="7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Every paddock has a name/ number written on the inside.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2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Lane ways and permanent fences are shown clearly.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400300" cy="1800225"/>
                  <wp:effectExtent b="0" l="0" r="0" t="0"/>
                  <wp:docPr id="8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1" w:right="23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Keep the map tidy so it is easy to understand for everyone.</w:t>
            </w:r>
          </w:p>
        </w:tc>
      </w:tr>
    </w:tbl>
    <w:p w:rsidR="00000000" w:rsidDel="00000000" w:rsidP="00000000" w:rsidRDefault="00000000" w:rsidRPr="00000000" w14:paraId="00000027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5" w:line="240" w:lineRule="auto"/>
        <w:ind w:firstLine="0"/>
        <w:rPr>
          <w:sz w:val="29"/>
          <w:szCs w:val="29"/>
        </w:rPr>
        <w:sectPr>
          <w:type w:val="continuous"/>
          <w:pgSz w:h="16840" w:w="11910" w:orient="portrait"/>
          <w:pgMar w:bottom="0" w:top="180" w:left="180" w:right="1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25.0" w:type="dxa"/>
        <w:jc w:val="left"/>
        <w:tblInd w:w="122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000"/>
      </w:tblPr>
      <w:tblGrid>
        <w:gridCol w:w="3387"/>
        <w:gridCol w:w="3969"/>
        <w:gridCol w:w="3969"/>
        <w:tblGridChange w:id="0">
          <w:tblGrid>
            <w:gridCol w:w="3387"/>
            <w:gridCol w:w="3969"/>
            <w:gridCol w:w="3969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996dc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t xml:space="preserve">PADDOCK ROTATION BOARD AND PADDOCK SET UP V2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Use this template to create and SOP for your farm - you can edit the tagged activities below.</w:t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shd w:fill="eeeeee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JOB STEPS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MEDIA</w:t>
            </w:r>
          </w:p>
        </w:tc>
        <w:tc>
          <w:tcPr>
            <w:shd w:fill="eeeeee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SAFETY / QUALITY / ENVIRONMENT</w:t>
            </w:r>
          </w:p>
        </w:tc>
      </w:tr>
      <w:tr>
        <w:trPr>
          <w:cantSplit w:val="0"/>
          <w:trHeight w:val="860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SPLITTING A PADDOCK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1" w:line="242" w:lineRule="auto"/>
              <w:ind w:left="80" w:right="25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Paddock Rotation Board shows you how much of a paddock the cows get.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0" w:line="242" w:lineRule="auto"/>
              <w:ind w:left="80" w:right="1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Drive along the fence towards the back and count the posts. If there is an area without grass (too dry, big puddle,...) this part does not count in your calculations.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26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Check that the back gates of that paddock are shut.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0" w:line="242" w:lineRule="auto"/>
              <w:ind w:left="80" w:right="6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Divide the number of posts for example by 3 if the cows get 1/3 or by 2 if the cows get 1/2.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1"/>
              </w:tabs>
              <w:spacing w:after="0" w:before="0" w:line="242" w:lineRule="auto"/>
              <w:ind w:left="80" w:right="2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there is no water trough within the first part of the paddock, set the reel behind the water trough so the cows can access water.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1"/>
              </w:tabs>
              <w:spacing w:after="0" w:before="0" w:line="242" w:lineRule="auto"/>
              <w:ind w:left="80" w:right="6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Hook the handle onto the fence on one side and drive slowly towards the other side holding the reel in your hand allowing the fence to unroll.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1" w:line="242" w:lineRule="auto"/>
              <w:ind w:left="80" w:right="19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Tighten the strip fence and attach it to the other permanent fence.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1"/>
              </w:tabs>
              <w:spacing w:after="0" w:before="1" w:line="242" w:lineRule="auto"/>
              <w:ind w:left="80" w:right="22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Set pig tail posts to hold the strip fence up.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1"/>
              </w:tabs>
              <w:spacing w:after="0" w:before="0" w:line="242" w:lineRule="auto"/>
              <w:ind w:left="80" w:right="34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Attach the fence to the power on one side of the paddock OR use a solar power box.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400391" cy="1671637"/>
                  <wp:effectExtent b="0" l="0" r="0" t="0"/>
                  <wp:docPr id="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91" cy="16716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8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Safety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Do not touch a powered fence.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1" w:right="6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6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The straighter the fence, the stronger.</w:t>
            </w:r>
          </w:p>
        </w:tc>
      </w:tr>
    </w:tbl>
    <w:p w:rsidR="00000000" w:rsidDel="00000000" w:rsidP="00000000" w:rsidRDefault="00000000" w:rsidRPr="00000000" w14:paraId="00000062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5105020</wp:posOffset>
                </wp:positionH>
                <wp:positionV relativeFrom="page">
                  <wp:posOffset>169638</wp:posOffset>
                </wp:positionV>
                <wp:extent cx="2094865" cy="16129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8093" y="3708880"/>
                          <a:ext cx="2075815" cy="142240"/>
                        </a:xfrm>
                        <a:custGeom>
                          <a:rect b="b" l="l" r="r" t="t"/>
                          <a:pathLst>
                            <a:path extrusionOk="0" h="142240" w="2075815">
                              <a:moveTo>
                                <a:pt x="0" y="0"/>
                              </a:moveTo>
                              <a:lnTo>
                                <a:pt x="0" y="142240"/>
                              </a:lnTo>
                              <a:lnTo>
                                <a:pt x="2075815" y="142240"/>
                              </a:lnTo>
                              <a:lnTo>
                                <a:pt x="2075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22.999987602233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Created: 22 April 2020 Version No: 1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5105020</wp:posOffset>
                </wp:positionH>
                <wp:positionV relativeFrom="page">
                  <wp:posOffset>169638</wp:posOffset>
                </wp:positionV>
                <wp:extent cx="2094865" cy="16129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86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0" w:line="240" w:lineRule="auto"/>
        <w:ind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94" w:lineRule="auto"/>
        <w:ind w:left="0" w:right="409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260" w:left="180" w:right="1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80" w:hanging="201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201.00000000000009"/>
      </w:pPr>
      <w:rPr/>
    </w:lvl>
    <w:lvl w:ilvl="2">
      <w:start w:val="0"/>
      <w:numFmt w:val="bullet"/>
      <w:lvlText w:val="•"/>
      <w:lvlJc w:val="left"/>
      <w:pPr>
        <w:ind w:left="737" w:hanging="201"/>
      </w:pPr>
      <w:rPr/>
    </w:lvl>
    <w:lvl w:ilvl="3">
      <w:start w:val="0"/>
      <w:numFmt w:val="bullet"/>
      <w:lvlText w:val="•"/>
      <w:lvlJc w:val="left"/>
      <w:pPr>
        <w:ind w:left="1066" w:hanging="201"/>
      </w:pPr>
      <w:rPr/>
    </w:lvl>
    <w:lvl w:ilvl="4">
      <w:start w:val="0"/>
      <w:numFmt w:val="bullet"/>
      <w:lvlText w:val="•"/>
      <w:lvlJc w:val="left"/>
      <w:pPr>
        <w:ind w:left="1394" w:hanging="201"/>
      </w:pPr>
      <w:rPr/>
    </w:lvl>
    <w:lvl w:ilvl="5">
      <w:start w:val="0"/>
      <w:numFmt w:val="bullet"/>
      <w:lvlText w:val="•"/>
      <w:lvlJc w:val="left"/>
      <w:pPr>
        <w:ind w:left="1723" w:hanging="200.99999999999955"/>
      </w:pPr>
      <w:rPr/>
    </w:lvl>
    <w:lvl w:ilvl="6">
      <w:start w:val="0"/>
      <w:numFmt w:val="bullet"/>
      <w:lvlText w:val="•"/>
      <w:lvlJc w:val="left"/>
      <w:pPr>
        <w:ind w:left="2052" w:hanging="201"/>
      </w:pPr>
      <w:rPr/>
    </w:lvl>
    <w:lvl w:ilvl="7">
      <w:start w:val="0"/>
      <w:numFmt w:val="bullet"/>
      <w:lvlText w:val="•"/>
      <w:lvlJc w:val="left"/>
      <w:pPr>
        <w:ind w:left="2380" w:hanging="201"/>
      </w:pPr>
      <w:rPr/>
    </w:lvl>
    <w:lvl w:ilvl="8">
      <w:start w:val="0"/>
      <w:numFmt w:val="bullet"/>
      <w:lvlText w:val="•"/>
      <w:lvlJc w:val="left"/>
      <w:pPr>
        <w:ind w:left="2709" w:hanging="201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80" w:hanging="201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201.00000000000009"/>
      </w:pPr>
      <w:rPr/>
    </w:lvl>
    <w:lvl w:ilvl="2">
      <w:start w:val="0"/>
      <w:numFmt w:val="bullet"/>
      <w:lvlText w:val="•"/>
      <w:lvlJc w:val="left"/>
      <w:pPr>
        <w:ind w:left="737" w:hanging="201"/>
      </w:pPr>
      <w:rPr/>
    </w:lvl>
    <w:lvl w:ilvl="3">
      <w:start w:val="0"/>
      <w:numFmt w:val="bullet"/>
      <w:lvlText w:val="•"/>
      <w:lvlJc w:val="left"/>
      <w:pPr>
        <w:ind w:left="1066" w:hanging="201"/>
      </w:pPr>
      <w:rPr/>
    </w:lvl>
    <w:lvl w:ilvl="4">
      <w:start w:val="0"/>
      <w:numFmt w:val="bullet"/>
      <w:lvlText w:val="•"/>
      <w:lvlJc w:val="left"/>
      <w:pPr>
        <w:ind w:left="1394" w:hanging="201"/>
      </w:pPr>
      <w:rPr/>
    </w:lvl>
    <w:lvl w:ilvl="5">
      <w:start w:val="0"/>
      <w:numFmt w:val="bullet"/>
      <w:lvlText w:val="•"/>
      <w:lvlJc w:val="left"/>
      <w:pPr>
        <w:ind w:left="1723" w:hanging="200.99999999999955"/>
      </w:pPr>
      <w:rPr/>
    </w:lvl>
    <w:lvl w:ilvl="6">
      <w:start w:val="0"/>
      <w:numFmt w:val="bullet"/>
      <w:lvlText w:val="•"/>
      <w:lvlJc w:val="left"/>
      <w:pPr>
        <w:ind w:left="2052" w:hanging="201"/>
      </w:pPr>
      <w:rPr/>
    </w:lvl>
    <w:lvl w:ilvl="7">
      <w:start w:val="0"/>
      <w:numFmt w:val="bullet"/>
      <w:lvlText w:val="•"/>
      <w:lvlJc w:val="left"/>
      <w:pPr>
        <w:ind w:left="2380" w:hanging="201"/>
      </w:pPr>
      <w:rPr/>
    </w:lvl>
    <w:lvl w:ilvl="8">
      <w:start w:val="0"/>
      <w:numFmt w:val="bullet"/>
      <w:lvlText w:val="•"/>
      <w:lvlJc w:val="left"/>
      <w:pPr>
        <w:ind w:left="2709" w:hanging="201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80" w:hanging="201"/>
      </w:pPr>
      <w:rPr>
        <w:rFonts w:ascii="Arial" w:cs="Arial" w:eastAsia="Arial" w:hAnsi="Arial"/>
        <w:b w:val="1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201.00000000000009"/>
      </w:pPr>
      <w:rPr/>
    </w:lvl>
    <w:lvl w:ilvl="2">
      <w:start w:val="0"/>
      <w:numFmt w:val="bullet"/>
      <w:lvlText w:val="•"/>
      <w:lvlJc w:val="left"/>
      <w:pPr>
        <w:ind w:left="737" w:hanging="201"/>
      </w:pPr>
      <w:rPr/>
    </w:lvl>
    <w:lvl w:ilvl="3">
      <w:start w:val="0"/>
      <w:numFmt w:val="bullet"/>
      <w:lvlText w:val="•"/>
      <w:lvlJc w:val="left"/>
      <w:pPr>
        <w:ind w:left="1066" w:hanging="201"/>
      </w:pPr>
      <w:rPr/>
    </w:lvl>
    <w:lvl w:ilvl="4">
      <w:start w:val="0"/>
      <w:numFmt w:val="bullet"/>
      <w:lvlText w:val="•"/>
      <w:lvlJc w:val="left"/>
      <w:pPr>
        <w:ind w:left="1394" w:hanging="201"/>
      </w:pPr>
      <w:rPr/>
    </w:lvl>
    <w:lvl w:ilvl="5">
      <w:start w:val="0"/>
      <w:numFmt w:val="bullet"/>
      <w:lvlText w:val="•"/>
      <w:lvlJc w:val="left"/>
      <w:pPr>
        <w:ind w:left="1723" w:hanging="200.99999999999955"/>
      </w:pPr>
      <w:rPr/>
    </w:lvl>
    <w:lvl w:ilvl="6">
      <w:start w:val="0"/>
      <w:numFmt w:val="bullet"/>
      <w:lvlText w:val="•"/>
      <w:lvlJc w:val="left"/>
      <w:pPr>
        <w:ind w:left="2052" w:hanging="201"/>
      </w:pPr>
      <w:rPr/>
    </w:lvl>
    <w:lvl w:ilvl="7">
      <w:start w:val="0"/>
      <w:numFmt w:val="bullet"/>
      <w:lvlText w:val="•"/>
      <w:lvlJc w:val="left"/>
      <w:pPr>
        <w:ind w:left="2380" w:hanging="201"/>
      </w:pPr>
      <w:rPr/>
    </w:lvl>
    <w:lvl w:ilvl="8">
      <w:start w:val="0"/>
      <w:numFmt w:val="bullet"/>
      <w:lvlText w:val="•"/>
      <w:lvlJc w:val="left"/>
      <w:pPr>
        <w:ind w:left="2709" w:hanging="20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10" w:lineRule="auto"/>
      <w:ind w:left="103"/>
    </w:pPr>
    <w:rPr>
      <w:rFonts w:ascii="Arial" w:cs="Arial" w:eastAsia="Arial" w:hAnsi="Arial"/>
      <w:sz w:val="33"/>
      <w:szCs w:val="33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10" w:lineRule="auto"/>
      <w:ind w:left="103"/>
    </w:pPr>
    <w:rPr>
      <w:rFonts w:ascii="Arial" w:cs="Arial" w:eastAsia="Arial" w:hAnsi="Arial"/>
      <w:sz w:val="33"/>
      <w:szCs w:val="33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Z1WfKbYlWrXV9T2gTcpfpGApcg==">AMUW2mUaEJX4/ZXBcKgRi7iGAxldj3Fnjehw9oeCLSPMeuCa7RTBsa7fZY9x5VQ1u6AeqAX4EwUvqGCCT/Zhlih25CKQiJuVxJPoTPWb4bTgR9vYraa1Mk8=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